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5" w:type="dxa"/>
        <w:tblInd w:w="93" w:type="dxa"/>
        <w:tblLook w:val="04A0" w:firstRow="1" w:lastRow="0" w:firstColumn="1" w:lastColumn="0" w:noHBand="0" w:noVBand="1"/>
      </w:tblPr>
      <w:tblGrid>
        <w:gridCol w:w="600"/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1267"/>
        <w:gridCol w:w="141"/>
        <w:gridCol w:w="1267"/>
      </w:tblGrid>
      <w:tr w:rsidR="00223636" w:rsidRPr="00223636" w:rsidTr="00223636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636" w:rsidRDefault="00223636" w:rsidP="002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</w:p>
          <w:p w:rsidR="00223636" w:rsidRPr="00223636" w:rsidRDefault="00223636" w:rsidP="002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(оформления результатов) заочного голосования собственников многоквартирного дома, расположенного по адресу: г. Тюмень, ул. </w:t>
            </w:r>
            <w:proofErr w:type="spellStart"/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Мельникайте</w:t>
            </w:r>
            <w:proofErr w:type="spellEnd"/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д. 129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36" w:rsidRPr="00223636" w:rsidTr="00223636">
        <w:trPr>
          <w:gridAfter w:val="1"/>
          <w:wAfter w:w="126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36" w:rsidRPr="00223636" w:rsidTr="00223636">
        <w:trPr>
          <w:gridAfter w:val="1"/>
          <w:wAfter w:w="126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ноября 2015 г.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36" w:rsidRPr="00223636" w:rsidTr="00223636">
        <w:trPr>
          <w:gridAfter w:val="1"/>
          <w:wAfter w:w="126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6" w:rsidRPr="00223636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36" w:rsidRPr="00223636" w:rsidTr="00223636">
        <w:trPr>
          <w:gridAfter w:val="1"/>
          <w:wAfter w:w="1267" w:type="dxa"/>
          <w:trHeight w:val="30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36" w:rsidRPr="00CC3C44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подведения итогов заочного голосования:</w:t>
            </w:r>
          </w:p>
        </w:tc>
      </w:tr>
      <w:tr w:rsidR="00223636" w:rsidRPr="00223636" w:rsidTr="00223636">
        <w:trPr>
          <w:gridAfter w:val="1"/>
          <w:wAfter w:w="1267" w:type="dxa"/>
          <w:trHeight w:val="81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636" w:rsidRPr="00CC3C44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C44">
              <w:rPr>
                <w:rFonts w:ascii="Times New Roman" w:eastAsia="Times New Roman" w:hAnsi="Times New Roman" w:cs="Times New Roman"/>
                <w:color w:val="000000"/>
              </w:rPr>
              <w:t xml:space="preserve"> 02.11.2015г. С 10 час. 00 мин. по адресу: </w:t>
            </w:r>
            <w:proofErr w:type="spellStart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>юмень</w:t>
            </w:r>
            <w:proofErr w:type="spellEnd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>ул.Пермякова</w:t>
            </w:r>
            <w:proofErr w:type="spellEnd"/>
            <w:r w:rsidRPr="00CC3C44">
              <w:rPr>
                <w:rFonts w:ascii="Times New Roman" w:eastAsia="Times New Roman" w:hAnsi="Times New Roman" w:cs="Times New Roman"/>
                <w:color w:val="000000"/>
              </w:rPr>
              <w:t>, д.37 каб.307. Общее количество голосов собственников помещений в многоквартирном доме равно 100%. Общее количество собственников помещ</w:t>
            </w:r>
            <w:r w:rsidRPr="00CC3C4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3C44">
              <w:rPr>
                <w:rFonts w:ascii="Times New Roman" w:eastAsia="Times New Roman" w:hAnsi="Times New Roman" w:cs="Times New Roman"/>
                <w:color w:val="000000"/>
              </w:rPr>
              <w:t>ний, принявших участие в собрании (голосовании), составляет: 52,17%.</w:t>
            </w:r>
          </w:p>
          <w:p w:rsidR="00223636" w:rsidRPr="00CC3C44" w:rsidRDefault="00223636" w:rsidP="0022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2CC1" w:rsidRPr="00CC3C44" w:rsidRDefault="00223636" w:rsidP="00223636">
      <w:pPr>
        <w:rPr>
          <w:rFonts w:ascii="Times New Roman" w:hAnsi="Times New Roman" w:cs="Times New Roman"/>
          <w:b/>
        </w:rPr>
      </w:pPr>
      <w:r w:rsidRPr="00CC3C44">
        <w:rPr>
          <w:rFonts w:ascii="Times New Roman" w:hAnsi="Times New Roman" w:cs="Times New Roman"/>
          <w:b/>
        </w:rPr>
        <w:t>Внеочередное общее собрание постановило:</w:t>
      </w:r>
    </w:p>
    <w:p w:rsidR="00223636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Выбрать председательствующего и секретаря на общем собрании, </w:t>
      </w:r>
      <w:r w:rsidRPr="00CC3C44">
        <w:rPr>
          <w:rFonts w:ascii="Times New Roman" w:hAnsi="Times New Roman" w:cs="Times New Roman"/>
        </w:rPr>
        <w:t>с наделением их полномочиями членов счетной комиссии.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2. </w:t>
      </w:r>
      <w:proofErr w:type="gramStart"/>
      <w:r w:rsidRPr="00CC3C44">
        <w:rPr>
          <w:rFonts w:ascii="Times New Roman" w:hAnsi="Times New Roman" w:cs="Times New Roman"/>
        </w:rPr>
        <w:t>Принятие решение о создании Совета МКД, выборе из числа его членов председателя Совета МКД, о надел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нии выбранного Совета МКД 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дакции, действующей в течение периода полномочий Совета МКД), в том</w:t>
      </w:r>
      <w:proofErr w:type="gramEnd"/>
      <w:r w:rsidRPr="00CC3C44">
        <w:rPr>
          <w:rFonts w:ascii="Times New Roman" w:hAnsi="Times New Roman" w:cs="Times New Roman"/>
        </w:rPr>
        <w:t xml:space="preserve"> </w:t>
      </w:r>
      <w:proofErr w:type="gramStart"/>
      <w:r w:rsidRPr="00CC3C44">
        <w:rPr>
          <w:rFonts w:ascii="Times New Roman" w:hAnsi="Times New Roman" w:cs="Times New Roman"/>
        </w:rPr>
        <w:t>числе</w:t>
      </w:r>
      <w:proofErr w:type="gramEnd"/>
      <w:r w:rsidRPr="00CC3C44">
        <w:rPr>
          <w:rFonts w:ascii="Times New Roman" w:hAnsi="Times New Roman" w:cs="Times New Roman"/>
        </w:rPr>
        <w:t>: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2.1. Создать с 09 ноября 2015г. Совет МКД  из числа собственников помещений МКД сроком на 5 лет в колич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 xml:space="preserve">стве 9 членов Совета МКД, </w:t>
      </w:r>
      <w:r>
        <w:rPr>
          <w:rFonts w:ascii="Times New Roman" w:hAnsi="Times New Roman" w:cs="Times New Roman"/>
        </w:rPr>
        <w:t>избрать Председателя</w:t>
      </w:r>
      <w:r w:rsidRPr="00CC3C44">
        <w:rPr>
          <w:rFonts w:ascii="Times New Roman" w:hAnsi="Times New Roman" w:cs="Times New Roman"/>
        </w:rPr>
        <w:t xml:space="preserve"> Совета МКД.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2.2. </w:t>
      </w:r>
      <w:proofErr w:type="gramStart"/>
      <w:r w:rsidRPr="00CC3C44">
        <w:rPr>
          <w:rFonts w:ascii="Times New Roman" w:hAnsi="Times New Roman" w:cs="Times New Roman"/>
        </w:rPr>
        <w:t>Наделить Совет МКД следующими полномочиями (часть 5 статьи 161.1., пункт 4.2. части 2 статьи 44 Ж</w:t>
      </w:r>
      <w:r w:rsidRPr="00CC3C44">
        <w:rPr>
          <w:rFonts w:ascii="Times New Roman" w:hAnsi="Times New Roman" w:cs="Times New Roman"/>
        </w:rPr>
        <w:t>и</w:t>
      </w:r>
      <w:r w:rsidRPr="00CC3C44">
        <w:rPr>
          <w:rFonts w:ascii="Times New Roman" w:hAnsi="Times New Roman" w:cs="Times New Roman"/>
        </w:rPr>
        <w:t>лищного Кодекса РФ (в редакции, действующей в течение периода полномочий Совета МКД):</w:t>
      </w:r>
      <w:proofErr w:type="gramEnd"/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обеспечить выполнение решений общего собрания собственников помещений в многоквартирном доме;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3C44">
        <w:rPr>
          <w:rFonts w:ascii="Times New Roman" w:hAnsi="Times New Roman" w:cs="Times New Roman"/>
        </w:rPr>
        <w:t>- выносить на общее собрание собственников помещений в МКД в качестве вопросов для обсуждения предлож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ния о порядке пользования общим имуществом в МКД, в том числе земельным участком, на котором расп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нии общего имущества</w:t>
      </w:r>
      <w:proofErr w:type="gramEnd"/>
      <w:r w:rsidRPr="00CC3C44">
        <w:rPr>
          <w:rFonts w:ascii="Times New Roman" w:hAnsi="Times New Roman" w:cs="Times New Roman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торым не противоречит Жилищному Кодексу;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представлять собственникам помещений в МКД предложения по вопросам планирования управления мног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квартирным домом, организации такого управления, содержания и ремонта общего имущества в данном доме;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представлять собственникам помещений в МКД до рассмотрения на общем собрании собственников помещ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</w:t>
      </w:r>
      <w:r w:rsidRPr="00CC3C44">
        <w:rPr>
          <w:rFonts w:ascii="Times New Roman" w:hAnsi="Times New Roman" w:cs="Times New Roman"/>
        </w:rPr>
        <w:t>д</w:t>
      </w:r>
      <w:r w:rsidRPr="00CC3C44">
        <w:rPr>
          <w:rFonts w:ascii="Times New Roman" w:hAnsi="Times New Roman" w:cs="Times New Roman"/>
        </w:rPr>
        <w:t>ставляется советом данного дома совместно с такой комиссией;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осуществлять </w:t>
      </w:r>
      <w:proofErr w:type="gramStart"/>
      <w:r w:rsidRPr="00CC3C44">
        <w:rPr>
          <w:rFonts w:ascii="Times New Roman" w:hAnsi="Times New Roman" w:cs="Times New Roman"/>
        </w:rPr>
        <w:t>контроль за</w:t>
      </w:r>
      <w:proofErr w:type="gramEnd"/>
      <w:r w:rsidRPr="00CC3C44">
        <w:rPr>
          <w:rFonts w:ascii="Times New Roman" w:hAnsi="Times New Roman" w:cs="Times New Roman"/>
        </w:rPr>
        <w:t xml:space="preserve"> оказанием услуг и (или) выполнением работ по управлению МКД, содержанию и р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</w:t>
      </w:r>
      <w:r w:rsidRPr="00CC3C44">
        <w:rPr>
          <w:rFonts w:ascii="Times New Roman" w:hAnsi="Times New Roman" w:cs="Times New Roman"/>
        </w:rPr>
        <w:t>б</w:t>
      </w:r>
      <w:r w:rsidRPr="00CC3C44">
        <w:rPr>
          <w:rFonts w:ascii="Times New Roman" w:hAnsi="Times New Roman" w:cs="Times New Roman"/>
        </w:rPr>
        <w:t>щего имущества в данном доме;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представлять на утверждение годового общего собрания собственников помещений в МКД отчет о продела</w:t>
      </w:r>
      <w:r w:rsidRPr="00CC3C44">
        <w:rPr>
          <w:rFonts w:ascii="Times New Roman" w:hAnsi="Times New Roman" w:cs="Times New Roman"/>
        </w:rPr>
        <w:t>н</w:t>
      </w:r>
      <w:r w:rsidRPr="00CC3C44">
        <w:rPr>
          <w:rFonts w:ascii="Times New Roman" w:hAnsi="Times New Roman" w:cs="Times New Roman"/>
        </w:rPr>
        <w:t>ной работе;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осуществлять принятие решений о текущем ремонте общего имущества в МКД.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2.3. </w:t>
      </w:r>
      <w:proofErr w:type="gramStart"/>
      <w:r w:rsidRPr="00CC3C44">
        <w:rPr>
          <w:rFonts w:ascii="Times New Roman" w:hAnsi="Times New Roman" w:cs="Times New Roman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</w:t>
      </w:r>
      <w:r w:rsidRPr="00CC3C44">
        <w:rPr>
          <w:rFonts w:ascii="Times New Roman" w:hAnsi="Times New Roman" w:cs="Times New Roman"/>
        </w:rPr>
        <w:t>е</w:t>
      </w:r>
      <w:r w:rsidRPr="00CC3C44">
        <w:rPr>
          <w:rFonts w:ascii="Times New Roman" w:hAnsi="Times New Roman" w:cs="Times New Roman"/>
        </w:rPr>
        <w:t>та МКД):</w:t>
      </w:r>
      <w:proofErr w:type="gramEnd"/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6" w:history="1">
        <w:r w:rsidRPr="00CC3C44">
          <w:rPr>
            <w:rStyle w:val="a5"/>
            <w:rFonts w:ascii="Times New Roman" w:hAnsi="Times New Roman" w:cs="Times New Roman"/>
          </w:rPr>
          <w:t>ч</w:t>
        </w:r>
        <w:r w:rsidRPr="00CC3C44">
          <w:rPr>
            <w:rStyle w:val="a5"/>
            <w:rFonts w:ascii="Times New Roman" w:hAnsi="Times New Roman" w:cs="Times New Roman"/>
          </w:rPr>
          <w:t>а</w:t>
        </w:r>
        <w:r w:rsidRPr="00CC3C44">
          <w:rPr>
            <w:rStyle w:val="a5"/>
            <w:rFonts w:ascii="Times New Roman" w:hAnsi="Times New Roman" w:cs="Times New Roman"/>
          </w:rPr>
          <w:t>стях 1</w:t>
        </w:r>
      </w:hyperlink>
      <w:r w:rsidRPr="00CC3C44">
        <w:rPr>
          <w:rFonts w:ascii="Times New Roman" w:hAnsi="Times New Roman" w:cs="Times New Roman"/>
        </w:rPr>
        <w:t xml:space="preserve"> и </w:t>
      </w:r>
      <w:hyperlink r:id="rId7" w:history="1">
        <w:r w:rsidRPr="00CC3C44">
          <w:rPr>
            <w:rStyle w:val="a5"/>
            <w:rFonts w:ascii="Times New Roman" w:hAnsi="Times New Roman" w:cs="Times New Roman"/>
          </w:rPr>
          <w:t>2 статьи 164</w:t>
        </w:r>
      </w:hyperlink>
      <w:r w:rsidRPr="00CC3C44">
        <w:rPr>
          <w:rFonts w:ascii="Times New Roman" w:hAnsi="Times New Roman" w:cs="Times New Roman"/>
        </w:rPr>
        <w:t xml:space="preserve"> Жилищного Кодекса РФ;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доводить до сведения общего собрания собственников помещений в МКД результаты переговоров по вопр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сам условий договора управления МКД;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мом от имени собственников помещений в МКД, предоставивших ему такие полномочия, с приобретением да</w:t>
      </w:r>
      <w:r w:rsidRPr="00CC3C44">
        <w:rPr>
          <w:rFonts w:ascii="Times New Roman" w:hAnsi="Times New Roman" w:cs="Times New Roman"/>
        </w:rPr>
        <w:t>н</w:t>
      </w:r>
      <w:r w:rsidRPr="00CC3C44">
        <w:rPr>
          <w:rFonts w:ascii="Times New Roman" w:hAnsi="Times New Roman" w:cs="Times New Roman"/>
        </w:rPr>
        <w:t>ными собственниками прав и обязанностей по договору управления МКД;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осуществлять </w:t>
      </w:r>
      <w:proofErr w:type="gramStart"/>
      <w:r w:rsidRPr="00CC3C44">
        <w:rPr>
          <w:rFonts w:ascii="Times New Roman" w:hAnsi="Times New Roman" w:cs="Times New Roman"/>
        </w:rPr>
        <w:t>контроль за</w:t>
      </w:r>
      <w:proofErr w:type="gramEnd"/>
      <w:r w:rsidRPr="00CC3C44">
        <w:rPr>
          <w:rFonts w:ascii="Times New Roman" w:hAnsi="Times New Roman" w:cs="Times New Roman"/>
        </w:rPr>
        <w:t xml:space="preserve"> выполнением обязательств по заключенным договорам оказания услуг и (или) в</w:t>
      </w:r>
      <w:r w:rsidRPr="00CC3C44">
        <w:rPr>
          <w:rFonts w:ascii="Times New Roman" w:hAnsi="Times New Roman" w:cs="Times New Roman"/>
        </w:rPr>
        <w:t>ы</w:t>
      </w:r>
      <w:r w:rsidRPr="00CC3C44">
        <w:rPr>
          <w:rFonts w:ascii="Times New Roman" w:hAnsi="Times New Roman" w:cs="Times New Roman"/>
        </w:rPr>
        <w:t>полнения работ по содержанию и ремонту общего имущества в МКД на основании доверенности, выданной со</w:t>
      </w:r>
      <w:r w:rsidRPr="00CC3C44">
        <w:rPr>
          <w:rFonts w:ascii="Times New Roman" w:hAnsi="Times New Roman" w:cs="Times New Roman"/>
        </w:rPr>
        <w:t>б</w:t>
      </w:r>
      <w:r w:rsidRPr="00CC3C44">
        <w:rPr>
          <w:rFonts w:ascii="Times New Roman" w:hAnsi="Times New Roman" w:cs="Times New Roman"/>
        </w:rPr>
        <w:t xml:space="preserve">ственниками помещений в МКД, 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lastRenderedPageBreak/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подписывать акты о </w:t>
      </w:r>
      <w:proofErr w:type="spellStart"/>
      <w:r w:rsidRPr="00CC3C44">
        <w:rPr>
          <w:rFonts w:ascii="Times New Roman" w:hAnsi="Times New Roman" w:cs="Times New Roman"/>
        </w:rPr>
        <w:t>непредоставлении</w:t>
      </w:r>
      <w:proofErr w:type="spellEnd"/>
      <w:r w:rsidRPr="00CC3C44">
        <w:rPr>
          <w:rFonts w:ascii="Times New Roman" w:hAnsi="Times New Roman" w:cs="Times New Roman"/>
        </w:rPr>
        <w:t xml:space="preserve"> коммунальных услуг или предоставлении коммунальных услуг нена</w:t>
      </w:r>
      <w:r w:rsidRPr="00CC3C44">
        <w:rPr>
          <w:rFonts w:ascii="Times New Roman" w:hAnsi="Times New Roman" w:cs="Times New Roman"/>
        </w:rPr>
        <w:t>д</w:t>
      </w:r>
      <w:r w:rsidRPr="00CC3C44">
        <w:rPr>
          <w:rFonts w:ascii="Times New Roman" w:hAnsi="Times New Roman" w:cs="Times New Roman"/>
        </w:rPr>
        <w:t xml:space="preserve">лежащего качества, 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направлять в органы местного самоуправления обращения о невыполнении управляющей организацией обяз</w:t>
      </w:r>
      <w:r w:rsidRPr="00CC3C44">
        <w:rPr>
          <w:rFonts w:ascii="Times New Roman" w:hAnsi="Times New Roman" w:cs="Times New Roman"/>
        </w:rPr>
        <w:t>а</w:t>
      </w:r>
      <w:r w:rsidRPr="00CC3C44">
        <w:rPr>
          <w:rFonts w:ascii="Times New Roman" w:hAnsi="Times New Roman" w:cs="Times New Roman"/>
        </w:rPr>
        <w:t xml:space="preserve">тельств, предусмотренных </w:t>
      </w:r>
      <w:hyperlink r:id="rId8" w:history="1">
        <w:r w:rsidRPr="00CC3C44">
          <w:rPr>
            <w:rStyle w:val="a5"/>
            <w:rFonts w:ascii="Times New Roman" w:hAnsi="Times New Roman" w:cs="Times New Roman"/>
          </w:rPr>
          <w:t>частью 2 статьи 162</w:t>
        </w:r>
      </w:hyperlink>
      <w:r w:rsidRPr="00CC3C44">
        <w:rPr>
          <w:rFonts w:ascii="Times New Roman" w:hAnsi="Times New Roman" w:cs="Times New Roman"/>
        </w:rPr>
        <w:t xml:space="preserve"> Жилищного Кодекса РФ;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>- на основании доверенности, выданной собственниками помещений в МКД, выступать в суде в качестве пре</w:t>
      </w:r>
      <w:r w:rsidRPr="00CC3C44">
        <w:rPr>
          <w:rFonts w:ascii="Times New Roman" w:hAnsi="Times New Roman" w:cs="Times New Roman"/>
        </w:rPr>
        <w:t>д</w:t>
      </w:r>
      <w:r w:rsidRPr="00CC3C44">
        <w:rPr>
          <w:rFonts w:ascii="Times New Roman" w:hAnsi="Times New Roman" w:cs="Times New Roman"/>
        </w:rPr>
        <w:t>ставителя собственников помещений в данном доме по делам, связанным с управлением данным домом и пред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ставлением коммунальных услуг;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- осуществлять принятие решений по вопросам, не указанным в </w:t>
      </w:r>
      <w:hyperlink r:id="rId9" w:history="1">
        <w:r w:rsidRPr="00CC3C44">
          <w:rPr>
            <w:rStyle w:val="a5"/>
            <w:rFonts w:ascii="Times New Roman" w:hAnsi="Times New Roman" w:cs="Times New Roman"/>
          </w:rPr>
          <w:t>части 5 статьи 161.1</w:t>
        </w:r>
      </w:hyperlink>
      <w:r w:rsidRPr="00CC3C44">
        <w:rPr>
          <w:rFonts w:ascii="Times New Roman" w:hAnsi="Times New Roman" w:cs="Times New Roman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гласно части 2 статьи 44 Жилищного Кодекса РФ (в редакции, действующей в течение периода полномочий председателя Совета МКД).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3. О проведении текущего ремонта (подъездов) многоквартирного дома, в том числе: 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3.1. </w:t>
      </w:r>
      <w:proofErr w:type="gramStart"/>
      <w:r w:rsidRPr="00CC3C44">
        <w:rPr>
          <w:rFonts w:ascii="Times New Roman" w:hAnsi="Times New Roman" w:cs="Times New Roman"/>
        </w:rPr>
        <w:t>Принять решение о необходимости выполнения ООО «УК по СЖФ» (управляющая домом организация) с</w:t>
      </w:r>
      <w:r w:rsidRPr="00CC3C44">
        <w:rPr>
          <w:rFonts w:ascii="Times New Roman" w:hAnsi="Times New Roman" w:cs="Times New Roman"/>
        </w:rPr>
        <w:t>а</w:t>
      </w:r>
      <w:r w:rsidRPr="00CC3C44">
        <w:rPr>
          <w:rFonts w:ascii="Times New Roman" w:hAnsi="Times New Roman" w:cs="Times New Roman"/>
        </w:rPr>
        <w:t>мостоятельно либо с привлечением подрядной организации в 2015 году текущего ремонта подъездов дома за счет платы по строке текущий ремонт по договору управления многоквартирным домом до момента погашения фа</w:t>
      </w:r>
      <w:r w:rsidRPr="00CC3C44">
        <w:rPr>
          <w:rFonts w:ascii="Times New Roman" w:hAnsi="Times New Roman" w:cs="Times New Roman"/>
        </w:rPr>
        <w:t>к</w:t>
      </w:r>
      <w:r w:rsidRPr="00CC3C44">
        <w:rPr>
          <w:rFonts w:ascii="Times New Roman" w:hAnsi="Times New Roman" w:cs="Times New Roman"/>
        </w:rPr>
        <w:t>тически затраченных ООО «УК по СЖФ» денежных средств, а именно: работ по  замене существующих дверных блоков входных тамбуров с установкой</w:t>
      </w:r>
      <w:proofErr w:type="gramEnd"/>
      <w:r w:rsidRPr="00CC3C44">
        <w:rPr>
          <w:rFonts w:ascii="Times New Roman" w:hAnsi="Times New Roman" w:cs="Times New Roman"/>
        </w:rPr>
        <w:t xml:space="preserve"> доводчиков, замене деревянных поручней лестничных маршей, ремонту (смене) покрытия пола в тамбурах из керамических плиток на </w:t>
      </w:r>
      <w:proofErr w:type="spellStart"/>
      <w:r w:rsidRPr="00CC3C44">
        <w:rPr>
          <w:rFonts w:ascii="Times New Roman" w:hAnsi="Times New Roman" w:cs="Times New Roman"/>
        </w:rPr>
        <w:t>керамогранитные</w:t>
      </w:r>
      <w:proofErr w:type="spellEnd"/>
      <w:r w:rsidRPr="00CC3C44">
        <w:rPr>
          <w:rFonts w:ascii="Times New Roman" w:hAnsi="Times New Roman" w:cs="Times New Roman"/>
        </w:rPr>
        <w:t>, проведению отдело</w:t>
      </w:r>
      <w:r w:rsidRPr="00CC3C44">
        <w:rPr>
          <w:rFonts w:ascii="Times New Roman" w:hAnsi="Times New Roman" w:cs="Times New Roman"/>
        </w:rPr>
        <w:t>ч</w:t>
      </w:r>
      <w:r w:rsidRPr="00CC3C44">
        <w:rPr>
          <w:rFonts w:ascii="Times New Roman" w:hAnsi="Times New Roman" w:cs="Times New Roman"/>
        </w:rPr>
        <w:t>ных работ в МОП (лестничных клетках) и монтажу металлических информационных табличек;</w:t>
      </w:r>
    </w:p>
    <w:p w:rsidR="00CC3C44" w:rsidRP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 а также замены почтовых ящиков и деревянных оконных блоков на пластиковые, с устройством отливов за счет средств дополнительных доходов, поступивших в адрес ООО «УК по СЖФ» от соответствующих договоров по пользованию общим имуществом дома за период управления многоквартирным домом на дату подписания а</w:t>
      </w:r>
      <w:r w:rsidRPr="00CC3C44">
        <w:rPr>
          <w:rFonts w:ascii="Times New Roman" w:hAnsi="Times New Roman" w:cs="Times New Roman"/>
        </w:rPr>
        <w:t>к</w:t>
      </w:r>
      <w:r w:rsidRPr="00CC3C44">
        <w:rPr>
          <w:rFonts w:ascii="Times New Roman" w:hAnsi="Times New Roman" w:cs="Times New Roman"/>
        </w:rPr>
        <w:t>тов приема-передачи выполненных работ.</w:t>
      </w:r>
    </w:p>
    <w:p w:rsidR="00CC3C44" w:rsidRDefault="00CC3C44" w:rsidP="00CC3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</w:rPr>
        <w:t xml:space="preserve">3.2. </w:t>
      </w:r>
      <w:proofErr w:type="gramStart"/>
      <w:r w:rsidRPr="00CC3C44">
        <w:rPr>
          <w:rFonts w:ascii="Times New Roman" w:hAnsi="Times New Roman" w:cs="Times New Roman"/>
        </w:rPr>
        <w:t>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</w:t>
      </w:r>
      <w:r w:rsidRPr="00CC3C44">
        <w:rPr>
          <w:rFonts w:ascii="Times New Roman" w:hAnsi="Times New Roman" w:cs="Times New Roman"/>
        </w:rPr>
        <w:t>ж</w:t>
      </w:r>
      <w:r w:rsidRPr="00CC3C44">
        <w:rPr>
          <w:rFonts w:ascii="Times New Roman" w:hAnsi="Times New Roman" w:cs="Times New Roman"/>
        </w:rPr>
        <w:t>ных средств на проведение текущего ремонта общего имущества дома, и для последующего использования на соответствующие  виды работ с целью создания комфортных и безопасных условий проживания граждан (пол</w:t>
      </w:r>
      <w:r w:rsidRPr="00CC3C44">
        <w:rPr>
          <w:rFonts w:ascii="Times New Roman" w:hAnsi="Times New Roman" w:cs="Times New Roman"/>
        </w:rPr>
        <w:t>у</w:t>
      </w:r>
      <w:r w:rsidRPr="00CC3C44">
        <w:rPr>
          <w:rFonts w:ascii="Times New Roman" w:hAnsi="Times New Roman" w:cs="Times New Roman"/>
        </w:rPr>
        <w:t>сферы, система видеонаблюдения, замена (приобретение</w:t>
      </w:r>
      <w:proofErr w:type="gramEnd"/>
      <w:r w:rsidRPr="00CC3C44">
        <w:rPr>
          <w:rFonts w:ascii="Times New Roman" w:hAnsi="Times New Roman" w:cs="Times New Roman"/>
        </w:rPr>
        <w:t xml:space="preserve"> </w:t>
      </w:r>
      <w:proofErr w:type="gramStart"/>
      <w:r w:rsidRPr="00CC3C44">
        <w:rPr>
          <w:rFonts w:ascii="Times New Roman" w:hAnsi="Times New Roman" w:cs="Times New Roman"/>
        </w:rPr>
        <w:t>и устройство) малых архитектурных форм (при необх</w:t>
      </w:r>
      <w:r w:rsidRPr="00CC3C44">
        <w:rPr>
          <w:rFonts w:ascii="Times New Roman" w:hAnsi="Times New Roman" w:cs="Times New Roman"/>
        </w:rPr>
        <w:t>о</w:t>
      </w:r>
      <w:r w:rsidRPr="00CC3C44">
        <w:rPr>
          <w:rFonts w:ascii="Times New Roman" w:hAnsi="Times New Roman" w:cs="Times New Roman"/>
        </w:rPr>
        <w:t>димости), шлагбаум и т.д.).</w:t>
      </w:r>
      <w:proofErr w:type="gramEnd"/>
    </w:p>
    <w:p w:rsidR="00CC3C44" w:rsidRPr="00CC3C44" w:rsidRDefault="00CC3C44" w:rsidP="00CC3C44">
      <w:pPr>
        <w:rPr>
          <w:rFonts w:ascii="Times New Roman" w:hAnsi="Times New Roman" w:cs="Times New Roman"/>
        </w:rPr>
      </w:pPr>
    </w:p>
    <w:p w:rsidR="00CC3C44" w:rsidRDefault="00CC3C44" w:rsidP="00CC3C44">
      <w:pPr>
        <w:rPr>
          <w:rFonts w:ascii="Times New Roman" w:hAnsi="Times New Roman" w:cs="Times New Roman"/>
        </w:rPr>
      </w:pPr>
    </w:p>
    <w:p w:rsidR="00CC3C44" w:rsidRPr="00CC3C44" w:rsidRDefault="00CC3C44" w:rsidP="00CC3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C44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Подписи председателя и секретаря внеочередного общего собрания, наделенных полно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мочиями членов счетной комиссии.</w:t>
      </w:r>
      <w:bookmarkStart w:id="0" w:name="_GoBack"/>
      <w:bookmarkEnd w:id="0"/>
    </w:p>
    <w:p w:rsidR="00CC3C44" w:rsidRDefault="00CC3C44" w:rsidP="00CC3C4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47"/>
        <w:gridCol w:w="3014"/>
        <w:gridCol w:w="1111"/>
        <w:gridCol w:w="677"/>
        <w:gridCol w:w="759"/>
        <w:gridCol w:w="676"/>
        <w:gridCol w:w="677"/>
        <w:gridCol w:w="677"/>
        <w:gridCol w:w="677"/>
        <w:gridCol w:w="677"/>
        <w:gridCol w:w="676"/>
      </w:tblGrid>
      <w:tr w:rsidR="00CC3C44" w:rsidTr="00CC3C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1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Инициатор проведения внеочередного общего собрания в форме заочного голосования: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3C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3C44" w:rsidTr="00CC3C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ООО "Управляющая компания по содержанию жилищного фонда"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 w:rsidP="00CC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CC3C44" w:rsidTr="00CC3C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(наименование юридического лица, инициатора общего собрания)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C3C44" w:rsidRDefault="00CC3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3C44" w:rsidRPr="00CC3C44" w:rsidRDefault="00CC3C44" w:rsidP="00CC3C44">
      <w:pPr>
        <w:rPr>
          <w:rFonts w:ascii="Times New Roman" w:hAnsi="Times New Roman" w:cs="Times New Roman"/>
        </w:rPr>
      </w:pPr>
    </w:p>
    <w:sectPr w:rsidR="00CC3C44" w:rsidRPr="00CC3C44" w:rsidSect="00E72977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FE323E"/>
    <w:multiLevelType w:val="hybridMultilevel"/>
    <w:tmpl w:val="D5025858"/>
    <w:lvl w:ilvl="0" w:tplc="A9E0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8FDC4">
      <w:numFmt w:val="none"/>
      <w:lvlText w:val=""/>
      <w:lvlJc w:val="left"/>
      <w:pPr>
        <w:tabs>
          <w:tab w:val="num" w:pos="360"/>
        </w:tabs>
      </w:pPr>
    </w:lvl>
    <w:lvl w:ilvl="2" w:tplc="D09C72C2">
      <w:numFmt w:val="none"/>
      <w:lvlText w:val=""/>
      <w:lvlJc w:val="left"/>
      <w:pPr>
        <w:tabs>
          <w:tab w:val="num" w:pos="360"/>
        </w:tabs>
      </w:pPr>
    </w:lvl>
    <w:lvl w:ilvl="3" w:tplc="15C8FDD6">
      <w:numFmt w:val="none"/>
      <w:lvlText w:val=""/>
      <w:lvlJc w:val="left"/>
      <w:pPr>
        <w:tabs>
          <w:tab w:val="num" w:pos="360"/>
        </w:tabs>
      </w:pPr>
    </w:lvl>
    <w:lvl w:ilvl="4" w:tplc="B810F288">
      <w:numFmt w:val="none"/>
      <w:lvlText w:val=""/>
      <w:lvlJc w:val="left"/>
      <w:pPr>
        <w:tabs>
          <w:tab w:val="num" w:pos="360"/>
        </w:tabs>
      </w:pPr>
    </w:lvl>
    <w:lvl w:ilvl="5" w:tplc="107003D6">
      <w:numFmt w:val="none"/>
      <w:lvlText w:val=""/>
      <w:lvlJc w:val="left"/>
      <w:pPr>
        <w:tabs>
          <w:tab w:val="num" w:pos="360"/>
        </w:tabs>
      </w:pPr>
    </w:lvl>
    <w:lvl w:ilvl="6" w:tplc="82300600">
      <w:numFmt w:val="none"/>
      <w:lvlText w:val=""/>
      <w:lvlJc w:val="left"/>
      <w:pPr>
        <w:tabs>
          <w:tab w:val="num" w:pos="360"/>
        </w:tabs>
      </w:pPr>
    </w:lvl>
    <w:lvl w:ilvl="7" w:tplc="90382E74">
      <w:numFmt w:val="none"/>
      <w:lvlText w:val=""/>
      <w:lvlJc w:val="left"/>
      <w:pPr>
        <w:tabs>
          <w:tab w:val="num" w:pos="360"/>
        </w:tabs>
      </w:pPr>
    </w:lvl>
    <w:lvl w:ilvl="8" w:tplc="6BF635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4144E9"/>
    <w:multiLevelType w:val="hybridMultilevel"/>
    <w:tmpl w:val="52E472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63324"/>
    <w:multiLevelType w:val="hybridMultilevel"/>
    <w:tmpl w:val="985A3CFA"/>
    <w:lvl w:ilvl="0" w:tplc="7752096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8232B0"/>
    <w:multiLevelType w:val="hybridMultilevel"/>
    <w:tmpl w:val="B1A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05B21"/>
    <w:multiLevelType w:val="multilevel"/>
    <w:tmpl w:val="B854FC3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6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B555B0C"/>
    <w:multiLevelType w:val="multilevel"/>
    <w:tmpl w:val="B854FC3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8">
    <w:nsid w:val="71063BA2"/>
    <w:multiLevelType w:val="hybridMultilevel"/>
    <w:tmpl w:val="7DA46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5"/>
    <w:rsid w:val="00001E92"/>
    <w:rsid w:val="00031ED0"/>
    <w:rsid w:val="00032CC1"/>
    <w:rsid w:val="00044966"/>
    <w:rsid w:val="00064DA3"/>
    <w:rsid w:val="00075315"/>
    <w:rsid w:val="0007541C"/>
    <w:rsid w:val="000D7299"/>
    <w:rsid w:val="000E2152"/>
    <w:rsid w:val="000E2790"/>
    <w:rsid w:val="00131008"/>
    <w:rsid w:val="0014108D"/>
    <w:rsid w:val="0019453F"/>
    <w:rsid w:val="001F3687"/>
    <w:rsid w:val="00223636"/>
    <w:rsid w:val="0024149A"/>
    <w:rsid w:val="00245C52"/>
    <w:rsid w:val="00257A81"/>
    <w:rsid w:val="00275A22"/>
    <w:rsid w:val="00282F84"/>
    <w:rsid w:val="00292B5E"/>
    <w:rsid w:val="002A387F"/>
    <w:rsid w:val="002B29D2"/>
    <w:rsid w:val="002E2F57"/>
    <w:rsid w:val="002E4214"/>
    <w:rsid w:val="002E547C"/>
    <w:rsid w:val="00303DEE"/>
    <w:rsid w:val="003142E3"/>
    <w:rsid w:val="0036219B"/>
    <w:rsid w:val="003A4FD0"/>
    <w:rsid w:val="003C0272"/>
    <w:rsid w:val="003F7879"/>
    <w:rsid w:val="00410BDE"/>
    <w:rsid w:val="00483A00"/>
    <w:rsid w:val="005265B6"/>
    <w:rsid w:val="00553A14"/>
    <w:rsid w:val="00582E5F"/>
    <w:rsid w:val="005A11F5"/>
    <w:rsid w:val="005D01A4"/>
    <w:rsid w:val="005D6C29"/>
    <w:rsid w:val="005F5005"/>
    <w:rsid w:val="00607E05"/>
    <w:rsid w:val="00640659"/>
    <w:rsid w:val="006A0247"/>
    <w:rsid w:val="006B2620"/>
    <w:rsid w:val="0070444B"/>
    <w:rsid w:val="007E4EFE"/>
    <w:rsid w:val="00891036"/>
    <w:rsid w:val="008B66AC"/>
    <w:rsid w:val="00910EA0"/>
    <w:rsid w:val="00953239"/>
    <w:rsid w:val="009803D7"/>
    <w:rsid w:val="009A1187"/>
    <w:rsid w:val="009D60E2"/>
    <w:rsid w:val="009F69B8"/>
    <w:rsid w:val="00A03DFC"/>
    <w:rsid w:val="00A17FF6"/>
    <w:rsid w:val="00A505EA"/>
    <w:rsid w:val="00A56B70"/>
    <w:rsid w:val="00B2328C"/>
    <w:rsid w:val="00B51250"/>
    <w:rsid w:val="00B51CB2"/>
    <w:rsid w:val="00B54C06"/>
    <w:rsid w:val="00BE23D0"/>
    <w:rsid w:val="00C03801"/>
    <w:rsid w:val="00C60E00"/>
    <w:rsid w:val="00CB7823"/>
    <w:rsid w:val="00CC3C44"/>
    <w:rsid w:val="00CD3102"/>
    <w:rsid w:val="00D53FD2"/>
    <w:rsid w:val="00D61A45"/>
    <w:rsid w:val="00D8253C"/>
    <w:rsid w:val="00DB5756"/>
    <w:rsid w:val="00E3271C"/>
    <w:rsid w:val="00E72977"/>
    <w:rsid w:val="00EE5856"/>
    <w:rsid w:val="00F06B86"/>
    <w:rsid w:val="00F12645"/>
    <w:rsid w:val="00F20B16"/>
    <w:rsid w:val="00F774D7"/>
    <w:rsid w:val="00F97BAA"/>
    <w:rsid w:val="00FB3D6E"/>
    <w:rsid w:val="00FC739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87"/>
    <w:pPr>
      <w:ind w:left="720"/>
      <w:contextualSpacing/>
    </w:pPr>
  </w:style>
  <w:style w:type="character" w:styleId="a5">
    <w:name w:val="Hyperlink"/>
    <w:uiPriority w:val="99"/>
    <w:unhideWhenUsed/>
    <w:rsid w:val="009A1187"/>
    <w:rPr>
      <w:color w:val="0000FF"/>
      <w:u w:val="single"/>
    </w:rPr>
  </w:style>
  <w:style w:type="paragraph" w:customStyle="1" w:styleId="ConsPlusNonformat">
    <w:name w:val="ConsPlusNonformat"/>
    <w:uiPriority w:val="99"/>
    <w:rsid w:val="00257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0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87"/>
    <w:pPr>
      <w:ind w:left="720"/>
      <w:contextualSpacing/>
    </w:pPr>
  </w:style>
  <w:style w:type="character" w:styleId="a5">
    <w:name w:val="Hyperlink"/>
    <w:uiPriority w:val="99"/>
    <w:unhideWhenUsed/>
    <w:rsid w:val="009A1187"/>
    <w:rPr>
      <w:color w:val="0000FF"/>
      <w:u w:val="single"/>
    </w:rPr>
  </w:style>
  <w:style w:type="paragraph" w:customStyle="1" w:styleId="ConsPlusNonformat">
    <w:name w:val="ConsPlusNonformat"/>
    <w:uiPriority w:val="99"/>
    <w:rsid w:val="00257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0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ED7B9d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628C9C324951C32D8FAF4B3619581499688ACF09ABC64C169B9D7BB30CD38ACEBC6D3A56D6FD2B9d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ED7B9d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4452A6B6A9201F239EB552814087AE456FD46C0331E20B112EF4295AB412BC01DA38C96511C39A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Microsoft Office</cp:lastModifiedBy>
  <cp:revision>3</cp:revision>
  <cp:lastPrinted>2015-10-14T08:35:00Z</cp:lastPrinted>
  <dcterms:created xsi:type="dcterms:W3CDTF">2015-11-02T11:30:00Z</dcterms:created>
  <dcterms:modified xsi:type="dcterms:W3CDTF">2015-11-02T11:36:00Z</dcterms:modified>
</cp:coreProperties>
</file>