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01" w:rsidRPr="00CB486A" w:rsidRDefault="00AB7601" w:rsidP="00AB76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9"/>
          <w:szCs w:val="19"/>
        </w:rPr>
      </w:pPr>
      <w:r w:rsidRPr="00CB486A">
        <w:rPr>
          <w:rFonts w:ascii="Arial" w:hAnsi="Arial" w:cs="Arial"/>
          <w:b/>
          <w:spacing w:val="11"/>
          <w:sz w:val="19"/>
          <w:szCs w:val="19"/>
        </w:rPr>
        <w:t xml:space="preserve">ПРОТОКОЛ 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CB486A">
        <w:rPr>
          <w:rFonts w:ascii="Arial" w:hAnsi="Arial" w:cs="Arial"/>
          <w:sz w:val="19"/>
          <w:szCs w:val="19"/>
        </w:rPr>
        <w:t>г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. Тюмень, 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ул. </w:t>
      </w:r>
      <w:r w:rsidR="006223C6">
        <w:rPr>
          <w:rFonts w:ascii="Arial" w:hAnsi="Arial" w:cs="Arial"/>
          <w:sz w:val="19"/>
          <w:szCs w:val="19"/>
        </w:rPr>
        <w:t xml:space="preserve">30 лет </w:t>
      </w:r>
      <w:r>
        <w:rPr>
          <w:rFonts w:ascii="Arial" w:hAnsi="Arial" w:cs="Arial"/>
          <w:sz w:val="19"/>
          <w:szCs w:val="19"/>
        </w:rPr>
        <w:t>П</w:t>
      </w:r>
      <w:r w:rsidR="006223C6">
        <w:rPr>
          <w:rFonts w:ascii="Arial" w:hAnsi="Arial" w:cs="Arial"/>
          <w:sz w:val="19"/>
          <w:szCs w:val="19"/>
        </w:rPr>
        <w:t>обеды</w:t>
      </w:r>
      <w:r w:rsidRPr="00CB486A">
        <w:rPr>
          <w:rFonts w:ascii="Arial" w:hAnsi="Arial" w:cs="Arial"/>
          <w:sz w:val="19"/>
          <w:szCs w:val="19"/>
        </w:rPr>
        <w:t xml:space="preserve">, д. </w:t>
      </w:r>
      <w:r w:rsidR="006223C6">
        <w:rPr>
          <w:rFonts w:ascii="Arial" w:hAnsi="Arial" w:cs="Arial"/>
          <w:sz w:val="19"/>
          <w:szCs w:val="19"/>
        </w:rPr>
        <w:t>94</w:t>
      </w:r>
      <w:r w:rsidRPr="00CB486A">
        <w:rPr>
          <w:rFonts w:ascii="Arial" w:hAnsi="Arial" w:cs="Arial"/>
          <w:sz w:val="19"/>
          <w:szCs w:val="19"/>
        </w:rPr>
        <w:t xml:space="preserve">, проведенного в форме очного голосования 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AB7601" w:rsidRPr="00CB486A" w:rsidRDefault="00AB7601" w:rsidP="00AB76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г. Тюмень</w:t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  <w:t xml:space="preserve">                                                             </w:t>
      </w:r>
      <w:r>
        <w:rPr>
          <w:rFonts w:ascii="Arial" w:hAnsi="Arial" w:cs="Arial"/>
          <w:sz w:val="19"/>
          <w:szCs w:val="19"/>
        </w:rPr>
        <w:t xml:space="preserve">              </w:t>
      </w:r>
      <w:r w:rsidRPr="00CB486A">
        <w:rPr>
          <w:rFonts w:ascii="Arial" w:hAnsi="Arial" w:cs="Arial"/>
          <w:sz w:val="19"/>
          <w:szCs w:val="19"/>
        </w:rPr>
        <w:t>«</w:t>
      </w:r>
      <w:r w:rsidR="006223C6">
        <w:rPr>
          <w:rFonts w:ascii="Arial" w:hAnsi="Arial" w:cs="Arial"/>
          <w:sz w:val="19"/>
          <w:szCs w:val="19"/>
        </w:rPr>
        <w:t>15</w:t>
      </w:r>
      <w:r w:rsidRPr="00CB486A">
        <w:rPr>
          <w:rFonts w:ascii="Arial" w:hAnsi="Arial" w:cs="Arial"/>
          <w:sz w:val="19"/>
          <w:szCs w:val="19"/>
        </w:rPr>
        <w:t xml:space="preserve">» </w:t>
      </w:r>
      <w:r>
        <w:rPr>
          <w:rFonts w:ascii="Arial" w:hAnsi="Arial" w:cs="Arial"/>
          <w:sz w:val="19"/>
          <w:szCs w:val="19"/>
        </w:rPr>
        <w:t xml:space="preserve">июня </w:t>
      </w:r>
      <w:r w:rsidRPr="00CB486A">
        <w:rPr>
          <w:rFonts w:ascii="Arial" w:hAnsi="Arial" w:cs="Arial"/>
          <w:sz w:val="19"/>
          <w:szCs w:val="19"/>
        </w:rPr>
        <w:t xml:space="preserve"> 2015г.</w:t>
      </w:r>
    </w:p>
    <w:p w:rsidR="00AB7601" w:rsidRPr="00CB486A" w:rsidRDefault="00AB7601" w:rsidP="00AB7601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AB7601" w:rsidRPr="00CB486A" w:rsidRDefault="00AB7601" w:rsidP="00AB7601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AB7601" w:rsidRPr="00CB486A" w:rsidRDefault="00AB7601" w:rsidP="00AB760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Форма проведения общего собрания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очная.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Время начала собрания: </w:t>
      </w:r>
      <w:r>
        <w:rPr>
          <w:rFonts w:ascii="Arial" w:hAnsi="Arial" w:cs="Arial"/>
          <w:sz w:val="19"/>
          <w:szCs w:val="19"/>
        </w:rPr>
        <w:t>19</w:t>
      </w:r>
      <w:r w:rsidRPr="00CB486A">
        <w:rPr>
          <w:rFonts w:ascii="Arial" w:hAnsi="Arial" w:cs="Arial"/>
          <w:sz w:val="19"/>
          <w:szCs w:val="19"/>
        </w:rPr>
        <w:t xml:space="preserve"> ч:</w:t>
      </w:r>
      <w:r>
        <w:rPr>
          <w:rFonts w:ascii="Arial" w:hAnsi="Arial" w:cs="Arial"/>
          <w:sz w:val="19"/>
          <w:szCs w:val="19"/>
        </w:rPr>
        <w:t xml:space="preserve"> 00</w:t>
      </w:r>
      <w:r w:rsidRPr="00CB486A">
        <w:rPr>
          <w:rFonts w:ascii="Arial" w:hAnsi="Arial" w:cs="Arial"/>
          <w:sz w:val="19"/>
          <w:szCs w:val="19"/>
        </w:rPr>
        <w:t xml:space="preserve"> мин.  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Время окончания собрания: </w:t>
      </w:r>
      <w:r>
        <w:rPr>
          <w:rFonts w:ascii="Arial" w:hAnsi="Arial" w:cs="Arial"/>
          <w:sz w:val="19"/>
          <w:szCs w:val="19"/>
        </w:rPr>
        <w:t>21</w:t>
      </w:r>
      <w:r w:rsidRPr="00CB486A">
        <w:rPr>
          <w:rFonts w:ascii="Arial" w:hAnsi="Arial" w:cs="Arial"/>
          <w:sz w:val="19"/>
          <w:szCs w:val="19"/>
        </w:rPr>
        <w:t xml:space="preserve"> ч: </w:t>
      </w:r>
      <w:r>
        <w:rPr>
          <w:rFonts w:ascii="Arial" w:hAnsi="Arial" w:cs="Arial"/>
          <w:sz w:val="19"/>
          <w:szCs w:val="19"/>
        </w:rPr>
        <w:t>00</w:t>
      </w:r>
      <w:r w:rsidRPr="00CB486A">
        <w:rPr>
          <w:rFonts w:ascii="Arial" w:hAnsi="Arial" w:cs="Arial"/>
          <w:sz w:val="19"/>
          <w:szCs w:val="19"/>
        </w:rPr>
        <w:t xml:space="preserve"> мин. 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Место проведения внеочередного собрания: д. </w:t>
      </w:r>
      <w:r w:rsidR="00834322">
        <w:rPr>
          <w:rFonts w:ascii="Arial" w:hAnsi="Arial" w:cs="Arial"/>
          <w:sz w:val="19"/>
          <w:szCs w:val="19"/>
        </w:rPr>
        <w:t>94</w:t>
      </w:r>
      <w:r w:rsidRPr="00CB486A">
        <w:rPr>
          <w:rFonts w:ascii="Arial" w:hAnsi="Arial" w:cs="Arial"/>
          <w:sz w:val="19"/>
          <w:szCs w:val="19"/>
        </w:rPr>
        <w:t xml:space="preserve"> по ул. </w:t>
      </w:r>
      <w:r w:rsidR="00834322">
        <w:rPr>
          <w:rFonts w:ascii="Arial" w:hAnsi="Arial" w:cs="Arial"/>
          <w:sz w:val="19"/>
          <w:szCs w:val="19"/>
        </w:rPr>
        <w:t xml:space="preserve">30 лет </w:t>
      </w:r>
      <w:r>
        <w:rPr>
          <w:rFonts w:ascii="Arial" w:hAnsi="Arial" w:cs="Arial"/>
          <w:sz w:val="19"/>
          <w:szCs w:val="19"/>
        </w:rPr>
        <w:t>П</w:t>
      </w:r>
      <w:r w:rsidR="00834322">
        <w:rPr>
          <w:rFonts w:ascii="Arial" w:hAnsi="Arial" w:cs="Arial"/>
          <w:sz w:val="19"/>
          <w:szCs w:val="19"/>
        </w:rPr>
        <w:t>обеды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CB486A">
        <w:rPr>
          <w:rFonts w:ascii="Arial" w:hAnsi="Arial" w:cs="Arial"/>
          <w:sz w:val="19"/>
          <w:szCs w:val="19"/>
        </w:rPr>
        <w:t>г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. Тюмени 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Общее количество собственников помещений в многоквартирном доме равно 100 % голосов.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Общая площадь многоквартирного дома </w:t>
      </w:r>
      <w:r>
        <w:rPr>
          <w:rFonts w:ascii="Arial" w:hAnsi="Arial" w:cs="Arial"/>
          <w:sz w:val="19"/>
          <w:szCs w:val="19"/>
        </w:rPr>
        <w:t>–</w:t>
      </w:r>
      <w:r w:rsidRPr="00CB486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11 </w:t>
      </w:r>
      <w:r w:rsidR="00834322">
        <w:rPr>
          <w:rFonts w:ascii="Arial" w:hAnsi="Arial" w:cs="Arial"/>
          <w:sz w:val="19"/>
          <w:szCs w:val="19"/>
        </w:rPr>
        <w:t>697</w:t>
      </w:r>
      <w:r>
        <w:rPr>
          <w:rFonts w:ascii="Arial" w:hAnsi="Arial" w:cs="Arial"/>
          <w:sz w:val="19"/>
          <w:szCs w:val="19"/>
        </w:rPr>
        <w:t>,</w:t>
      </w:r>
      <w:r w:rsidR="00834322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9</w:t>
      </w:r>
      <w:r w:rsidRPr="00CB486A">
        <w:rPr>
          <w:rFonts w:ascii="Arial" w:hAnsi="Arial" w:cs="Arial"/>
          <w:sz w:val="19"/>
          <w:szCs w:val="19"/>
        </w:rPr>
        <w:t xml:space="preserve"> кв.м.</w:t>
      </w:r>
    </w:p>
    <w:p w:rsidR="00AB7601" w:rsidRPr="00CB486A" w:rsidRDefault="00AB7601" w:rsidP="00AB7601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граждан,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 w:rsidR="00A60762">
        <w:rPr>
          <w:rFonts w:ascii="Arial" w:hAnsi="Arial" w:cs="Arial"/>
          <w:sz w:val="19"/>
          <w:szCs w:val="19"/>
        </w:rPr>
        <w:t>1 298,89</w:t>
      </w:r>
      <w:r w:rsidRPr="00CB486A">
        <w:rPr>
          <w:rFonts w:ascii="Arial" w:hAnsi="Arial" w:cs="Arial"/>
          <w:sz w:val="19"/>
          <w:szCs w:val="19"/>
        </w:rPr>
        <w:t xml:space="preserve"> кв.м.</w:t>
      </w:r>
    </w:p>
    <w:p w:rsidR="00AB7601" w:rsidRPr="00CB486A" w:rsidRDefault="00AB7601" w:rsidP="00AB7601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юридических лиц,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0</w:t>
      </w:r>
      <w:r w:rsidRPr="00CB486A">
        <w:rPr>
          <w:rFonts w:ascii="Arial" w:hAnsi="Arial" w:cs="Arial"/>
          <w:sz w:val="19"/>
          <w:szCs w:val="19"/>
        </w:rPr>
        <w:t xml:space="preserve"> кв.м. </w:t>
      </w:r>
    </w:p>
    <w:p w:rsidR="00AB7601" w:rsidRPr="00CB486A" w:rsidRDefault="00AB7601" w:rsidP="00AB760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муниципальной собственности,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 </w:t>
      </w:r>
      <w:r w:rsidR="00A60762">
        <w:rPr>
          <w:rFonts w:ascii="Arial" w:hAnsi="Arial" w:cs="Arial"/>
          <w:sz w:val="19"/>
          <w:szCs w:val="19"/>
        </w:rPr>
        <w:t>398,3</w:t>
      </w:r>
      <w:r w:rsidRPr="00CB486A">
        <w:rPr>
          <w:rFonts w:ascii="Arial" w:hAnsi="Arial" w:cs="Arial"/>
          <w:sz w:val="19"/>
          <w:szCs w:val="19"/>
        </w:rPr>
        <w:t xml:space="preserve"> кв.м. </w:t>
      </w:r>
    </w:p>
    <w:p w:rsidR="00AB7601" w:rsidRPr="00CB486A" w:rsidRDefault="00AB7601" w:rsidP="00AB760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Присутствовали:</w:t>
      </w:r>
    </w:p>
    <w:p w:rsidR="00AB7601" w:rsidRPr="00CB486A" w:rsidRDefault="00AB7601" w:rsidP="00AB760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bCs/>
          <w:sz w:val="19"/>
          <w:szCs w:val="19"/>
        </w:rPr>
        <w:t xml:space="preserve">Общее количество голосов собственников помещений, принявших участие в голосовании, согласно </w:t>
      </w:r>
      <w:r w:rsidRPr="00CB486A">
        <w:rPr>
          <w:rFonts w:ascii="Arial" w:hAnsi="Arial" w:cs="Arial"/>
          <w:sz w:val="19"/>
          <w:szCs w:val="19"/>
        </w:rPr>
        <w:t>листам регистрации участников собрания (собственников помещений в МКД и их представителей) и р</w:t>
      </w:r>
      <w:r w:rsidRPr="00CB486A">
        <w:rPr>
          <w:rFonts w:ascii="Arial" w:hAnsi="Arial" w:cs="Arial"/>
          <w:bCs/>
          <w:sz w:val="19"/>
          <w:szCs w:val="19"/>
        </w:rPr>
        <w:t>ешений собственников помещений в МКД по вопросам, поставленным на голосование в повестку дня общего собрания собственников помещений МКД, составляет</w:t>
      </w:r>
      <w:r w:rsidRPr="00CB486A">
        <w:rPr>
          <w:rFonts w:ascii="Arial" w:hAnsi="Arial" w:cs="Arial"/>
          <w:sz w:val="19"/>
          <w:szCs w:val="19"/>
        </w:rPr>
        <w:t xml:space="preserve">:  </w:t>
      </w:r>
      <w:r>
        <w:rPr>
          <w:rFonts w:ascii="Arial" w:hAnsi="Arial" w:cs="Arial"/>
          <w:sz w:val="19"/>
          <w:szCs w:val="19"/>
        </w:rPr>
        <w:t>54</w:t>
      </w:r>
      <w:r w:rsidRPr="00CB486A">
        <w:rPr>
          <w:rFonts w:ascii="Arial" w:hAnsi="Arial" w:cs="Arial"/>
          <w:sz w:val="19"/>
          <w:szCs w:val="19"/>
        </w:rPr>
        <w:t xml:space="preserve"> % голосов от общего количества голосов, в том числе: </w:t>
      </w:r>
    </w:p>
    <w:p w:rsidR="00AB7601" w:rsidRPr="00CB486A" w:rsidRDefault="00AB7601" w:rsidP="00AB760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Собственники (представители собственников) жилых помещений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54</w:t>
      </w:r>
      <w:r w:rsidRPr="00CB486A">
        <w:rPr>
          <w:rFonts w:ascii="Arial" w:hAnsi="Arial" w:cs="Arial"/>
          <w:sz w:val="19"/>
          <w:szCs w:val="19"/>
        </w:rPr>
        <w:t xml:space="preserve"> % голосов,</w:t>
      </w:r>
    </w:p>
    <w:p w:rsidR="00AB7601" w:rsidRPr="00CB486A" w:rsidRDefault="00AB7601" w:rsidP="00AB760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Собственники (представители собственников) нежилых помещений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0 </w:t>
      </w:r>
      <w:r w:rsidRPr="00CB486A">
        <w:rPr>
          <w:rFonts w:ascii="Arial" w:hAnsi="Arial" w:cs="Arial"/>
          <w:sz w:val="19"/>
          <w:szCs w:val="19"/>
        </w:rPr>
        <w:t xml:space="preserve"> % голосов.</w:t>
      </w:r>
    </w:p>
    <w:p w:rsidR="00AB7601" w:rsidRPr="00CB486A" w:rsidRDefault="00AB7601" w:rsidP="00AB760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Кворум имеется. Внеочередное общее собрание собственников помещений правомочно.</w:t>
      </w:r>
    </w:p>
    <w:p w:rsidR="00AB7601" w:rsidRPr="00CB486A" w:rsidRDefault="00AB7601" w:rsidP="00AB7601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B7601" w:rsidRPr="00CB486A" w:rsidRDefault="00AB7601" w:rsidP="00AB7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CB486A">
        <w:rPr>
          <w:rFonts w:ascii="Arial" w:hAnsi="Arial" w:cs="Arial"/>
          <w:b/>
          <w:sz w:val="19"/>
          <w:szCs w:val="19"/>
        </w:rPr>
        <w:t>ИТОГОВЫЕ РЕШЕНИЯ ПО ПОВЕСТКЕ ДНЯ:</w:t>
      </w:r>
    </w:p>
    <w:p w:rsidR="004A03E6" w:rsidRPr="004A03E6" w:rsidRDefault="004A03E6" w:rsidP="004A03E6">
      <w:pPr>
        <w:pStyle w:val="a3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AB7601" w:rsidRPr="004A03E6">
        <w:rPr>
          <w:rFonts w:ascii="Arial" w:hAnsi="Arial" w:cs="Arial"/>
          <w:sz w:val="19"/>
          <w:szCs w:val="19"/>
        </w:rPr>
        <w:t xml:space="preserve">Избрать </w:t>
      </w:r>
      <w:r w:rsidRPr="004A03E6">
        <w:rPr>
          <w:rFonts w:ascii="Arial" w:hAnsi="Arial" w:cs="Arial"/>
          <w:sz w:val="19"/>
          <w:szCs w:val="19"/>
        </w:rPr>
        <w:t>председательствующего и секретаря собрания, с наделениями их полномочиями членов счетной комиссии.</w:t>
      </w:r>
    </w:p>
    <w:p w:rsidR="002B2EAE" w:rsidRPr="0094394B" w:rsidRDefault="002B2EAE" w:rsidP="002B2EA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AB7601" w:rsidRPr="00CB486A">
        <w:rPr>
          <w:rFonts w:ascii="Arial" w:hAnsi="Arial" w:cs="Arial"/>
          <w:sz w:val="19"/>
          <w:szCs w:val="19"/>
        </w:rPr>
        <w:t xml:space="preserve">2. Принять решение </w:t>
      </w:r>
      <w:r w:rsidRPr="0094394B">
        <w:rPr>
          <w:rFonts w:ascii="Arial" w:hAnsi="Arial" w:cs="Arial"/>
          <w:sz w:val="19"/>
          <w:szCs w:val="19"/>
        </w:rPr>
        <w:t>о необходимости выполнения в 2015 год</w:t>
      </w:r>
      <w:proofErr w:type="gramStart"/>
      <w:r w:rsidRPr="0094394B">
        <w:rPr>
          <w:rFonts w:ascii="Arial" w:hAnsi="Arial" w:cs="Arial"/>
          <w:sz w:val="19"/>
          <w:szCs w:val="19"/>
        </w:rPr>
        <w:t>у ООО</w:t>
      </w:r>
      <w:proofErr w:type="gramEnd"/>
      <w:r w:rsidRPr="0094394B">
        <w:rPr>
          <w:rFonts w:ascii="Arial" w:hAnsi="Arial" w:cs="Arial"/>
          <w:sz w:val="19"/>
          <w:szCs w:val="19"/>
        </w:rPr>
        <w:t xml:space="preserve"> «УК по СЖФ» (управляющая домом организация) самостоятельно либо с привлечением по отдельному договору выбранной ею подрядной организации работ по текущему ремонту общего имущества дома, а именно:</w:t>
      </w:r>
    </w:p>
    <w:p w:rsidR="002B2EAE" w:rsidRDefault="002B2EAE" w:rsidP="002B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отделочных работ в местах общего пользования (лестничные клетки),</w:t>
      </w:r>
    </w:p>
    <w:p w:rsidR="002B2EAE" w:rsidRDefault="002B2EAE" w:rsidP="002B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работ по замене деревянных поручней ограждений лестничных маршей,</w:t>
      </w:r>
    </w:p>
    <w:p w:rsidR="002B2EAE" w:rsidRDefault="002B2EAE" w:rsidP="002B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работ по утеплению и обшивке стен цементно-стружечными плитами в тамбурах входных групп (1-6 подъезды),</w:t>
      </w:r>
    </w:p>
    <w:p w:rsidR="002B2EAE" w:rsidRDefault="002B2EAE" w:rsidP="002B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работ по замене дверных блоков входных тамбуров, с установкой доводчиков (1 – 6 подъезды),</w:t>
      </w:r>
    </w:p>
    <w:p w:rsidR="002B2EAE" w:rsidRDefault="002B2EAE" w:rsidP="002B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работ по замене мусороприемных клапанов (1-6 подъезды – 30 штук),</w:t>
      </w:r>
    </w:p>
    <w:p w:rsidR="002B2EAE" w:rsidRDefault="002B2EAE" w:rsidP="002B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работ по ремонту существующих почтовых ящиков,</w:t>
      </w:r>
    </w:p>
    <w:p w:rsidR="00AB7601" w:rsidRPr="00CB486A" w:rsidRDefault="002B2EAE" w:rsidP="002B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- работ по монтажу металлических информационных табличек в местах общего пользования дома, и утверждению ориентировочной стоимости данных видов работ согласно локальным сметным расчетам на выполняемые виды работ, и стоимости металлических информационных табличек согласно счетам на их приобретение</w:t>
      </w:r>
      <w:r w:rsidR="00AB7601" w:rsidRPr="00CB486A">
        <w:rPr>
          <w:rFonts w:ascii="Arial" w:hAnsi="Arial" w:cs="Arial"/>
          <w:sz w:val="19"/>
          <w:szCs w:val="19"/>
        </w:rPr>
        <w:t>.</w:t>
      </w:r>
    </w:p>
    <w:p w:rsidR="00AB7601" w:rsidRPr="00CB486A" w:rsidRDefault="00AB7601" w:rsidP="00AB7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3. </w:t>
      </w:r>
      <w:proofErr w:type="gramStart"/>
      <w:r w:rsidRPr="00CB486A">
        <w:rPr>
          <w:rFonts w:ascii="Arial" w:hAnsi="Arial" w:cs="Arial"/>
          <w:sz w:val="19"/>
          <w:szCs w:val="19"/>
        </w:rPr>
        <w:t>Утвердить порядок  оплаты работ и материалов на их выполнение по п. 2 повестки дня - в объеме фактически затраченных ООО «УК по СЖФ» (управляющей организацией) денежных средств и подтвержденных  ею актами выполненных работ (в т.ч. по форме КС-2), справкой о стоимости выполненных работ и затрат по форме КС-3, подписанных в ценах на  дату выполнения,</w:t>
      </w:r>
      <w:r w:rsidRPr="00CB486A">
        <w:rPr>
          <w:rFonts w:ascii="Arial" w:hAnsi="Arial" w:cs="Arial"/>
          <w:color w:val="FF0000"/>
          <w:sz w:val="19"/>
          <w:szCs w:val="19"/>
        </w:rPr>
        <w:t xml:space="preserve"> </w:t>
      </w:r>
      <w:r w:rsidRPr="00CB486A">
        <w:rPr>
          <w:rFonts w:ascii="Arial" w:hAnsi="Arial" w:cs="Arial"/>
          <w:sz w:val="19"/>
          <w:szCs w:val="19"/>
        </w:rPr>
        <w:t>и другими бухгалтерскими документами (счета, накладные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 и т.д.) из двух источников:</w:t>
      </w:r>
    </w:p>
    <w:p w:rsidR="00AB7601" w:rsidRPr="00CB486A" w:rsidRDefault="00AB7601" w:rsidP="00AB7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proofErr w:type="gramStart"/>
      <w:r w:rsidRPr="00CB486A">
        <w:rPr>
          <w:rFonts w:ascii="Arial" w:hAnsi="Arial" w:cs="Arial"/>
          <w:sz w:val="19"/>
          <w:szCs w:val="19"/>
        </w:rPr>
        <w:t>– часть денежных средств - за счет средств дополнительных доходов, поступивших в адрес ООО «УК по СЖФ»  (управляющей организации) от соответствующих договоров по пользованию общим имуществом дома за период управления домом на дату подписания актов выполненных работ (услуг) и в счет будущих дополнительных доходов поступающих в адрес управляющей организации до момента погашения фактически затраченных управляющей организацией денежных средств на выполнение работ по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 п. 2 повестки дня, </w:t>
      </w:r>
    </w:p>
    <w:p w:rsidR="00AB7601" w:rsidRPr="00CB486A" w:rsidRDefault="00AB7601" w:rsidP="00AB7601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- оставшуюся часть денежных средств -  за счет платы по перезаключенному договору управления по строке текущий ремонт – до момента погашения фактически затраченных управляющей организацией на оплату недостающей части денежных средств на выполнение работ по п. 2 повестки дня.</w:t>
      </w:r>
    </w:p>
    <w:p w:rsidR="00AB7601" w:rsidRPr="00CB486A" w:rsidRDefault="00AB7601" w:rsidP="00AB7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4. Предоставить ООО «УК по СЖФ» право при формировании локальных сметных расчетов на выполнение необходимых видов работ (п. 2 настоящей повестки дня), руководствоваться приказом Главного управления строительства Тюменской области,  и использовать предельно допустимый индекс удорожания стоимости строительно-монтажных работ к базисной стоимости 2001г. (ред.2009г.), согласно приложению № 2 табл.№3.</w:t>
      </w:r>
    </w:p>
    <w:p w:rsidR="00AB7601" w:rsidRDefault="00AB7601" w:rsidP="00AB760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sectPr w:rsidR="00AB7601" w:rsidSect="00AB7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19F1190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BC01EF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1A04625"/>
    <w:multiLevelType w:val="hybridMultilevel"/>
    <w:tmpl w:val="0B7A8DD0"/>
    <w:lvl w:ilvl="0" w:tplc="F86272F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AB7601"/>
    <w:rsid w:val="000500E2"/>
    <w:rsid w:val="001A1BB4"/>
    <w:rsid w:val="002B2EAE"/>
    <w:rsid w:val="004A03E6"/>
    <w:rsid w:val="006223C6"/>
    <w:rsid w:val="00751BE6"/>
    <w:rsid w:val="00834322"/>
    <w:rsid w:val="0094394B"/>
    <w:rsid w:val="009D7E7C"/>
    <w:rsid w:val="00A60762"/>
    <w:rsid w:val="00AB7601"/>
    <w:rsid w:val="00BF3F26"/>
    <w:rsid w:val="00D6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</Words>
  <Characters>3648</Characters>
  <Application>Microsoft Office Word</Application>
  <DocSecurity>0</DocSecurity>
  <Lines>30</Lines>
  <Paragraphs>8</Paragraphs>
  <ScaleCrop>false</ScaleCrop>
  <Company>MultiDVD Team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38</cp:revision>
  <dcterms:created xsi:type="dcterms:W3CDTF">2015-10-28T11:46:00Z</dcterms:created>
  <dcterms:modified xsi:type="dcterms:W3CDTF">2015-11-06T05:03:00Z</dcterms:modified>
</cp:coreProperties>
</file>